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C6CF2"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0CCC7495"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AA12490" w14:textId="77777777" w:rsidR="00FE5C90" w:rsidRPr="00733AC4" w:rsidRDefault="00FE5C90" w:rsidP="00FE5C90">
      <w:pPr>
        <w:adjustRightInd/>
        <w:spacing w:line="276" w:lineRule="auto"/>
        <w:rPr>
          <w:spacing w:val="2"/>
        </w:rPr>
      </w:pPr>
    </w:p>
    <w:p w14:paraId="33047723" w14:textId="6FFC53BE" w:rsidR="00014C06" w:rsidRDefault="00014C06" w:rsidP="00FE5C90">
      <w:pPr>
        <w:adjustRightInd/>
        <w:spacing w:line="276" w:lineRule="auto"/>
        <w:rPr>
          <w:spacing w:val="2"/>
        </w:rPr>
      </w:pPr>
      <w:r>
        <w:rPr>
          <w:rFonts w:hint="eastAsia"/>
          <w:spacing w:val="2"/>
        </w:rPr>
        <w:t xml:space="preserve">　群馬県</w:t>
      </w:r>
      <w:r w:rsidR="00E63FD6">
        <w:rPr>
          <w:rFonts w:hint="eastAsia"/>
          <w:spacing w:val="2"/>
        </w:rPr>
        <w:t xml:space="preserve">企業管理者　</w:t>
      </w:r>
      <w:r w:rsidR="00760238">
        <w:rPr>
          <w:rFonts w:hint="eastAsia"/>
          <w:spacing w:val="2"/>
        </w:rPr>
        <w:t>成田　正士</w:t>
      </w:r>
      <w:r w:rsidR="002E1FF4">
        <w:rPr>
          <w:rFonts w:hint="eastAsia"/>
          <w:spacing w:val="2"/>
        </w:rPr>
        <w:t xml:space="preserve">　</w:t>
      </w:r>
      <w:r>
        <w:rPr>
          <w:rFonts w:hint="eastAsia"/>
          <w:spacing w:val="2"/>
        </w:rPr>
        <w:t xml:space="preserve">　あて</w:t>
      </w:r>
    </w:p>
    <w:p w14:paraId="4D5B56DA" w14:textId="77777777" w:rsidR="00FE5C90" w:rsidRDefault="00FE5C90" w:rsidP="00FE5C90">
      <w:pPr>
        <w:adjustRightInd/>
        <w:spacing w:line="276" w:lineRule="auto"/>
        <w:rPr>
          <w:spacing w:val="2"/>
        </w:rPr>
      </w:pPr>
    </w:p>
    <w:p w14:paraId="441FBA91" w14:textId="77777777" w:rsidR="00E63FD6" w:rsidRPr="00E63FD6" w:rsidRDefault="00E63FD6" w:rsidP="00E63FD6">
      <w:pPr>
        <w:adjustRightInd/>
        <w:spacing w:line="276" w:lineRule="auto"/>
        <w:ind w:firstLineChars="1900" w:firstLine="4209"/>
        <w:rPr>
          <w:spacing w:val="2"/>
          <w:u w:val="single"/>
        </w:rPr>
      </w:pPr>
      <w:r>
        <w:rPr>
          <w:rFonts w:hint="eastAsia"/>
          <w:spacing w:val="2"/>
          <w:u w:val="single"/>
        </w:rPr>
        <w:t>郵便番号</w:t>
      </w:r>
      <w:r w:rsidRPr="00E63FD6">
        <w:rPr>
          <w:rFonts w:hint="eastAsia"/>
          <w:spacing w:val="2"/>
          <w:u w:val="single"/>
        </w:rPr>
        <w:t xml:space="preserve">：　　　　　　　　　　　　　　　　　</w:t>
      </w:r>
      <w:r w:rsidR="006D3E64">
        <w:rPr>
          <w:rFonts w:hint="eastAsia"/>
          <w:spacing w:val="2"/>
          <w:u w:val="single"/>
        </w:rPr>
        <w:t xml:space="preserve">　</w:t>
      </w:r>
    </w:p>
    <w:p w14:paraId="1045308F" w14:textId="77777777" w:rsidR="00014C06" w:rsidRPr="00014C06" w:rsidRDefault="00DF0E6D" w:rsidP="00FE5C90">
      <w:pPr>
        <w:adjustRightInd/>
        <w:spacing w:line="276" w:lineRule="auto"/>
        <w:ind w:firstLineChars="1900" w:firstLine="4209"/>
        <w:rPr>
          <w:spacing w:val="2"/>
          <w:u w:val="single"/>
        </w:rPr>
      </w:pPr>
      <w:bookmarkStart w:id="0" w:name="_Hlk76991273"/>
      <w:r>
        <w:rPr>
          <w:rFonts w:hint="eastAsia"/>
          <w:spacing w:val="2"/>
          <w:u w:val="single"/>
        </w:rPr>
        <w:t>会社所在地</w:t>
      </w:r>
      <w:r w:rsidR="00014C06" w:rsidRPr="00014C06">
        <w:rPr>
          <w:rFonts w:hint="eastAsia"/>
          <w:spacing w:val="2"/>
          <w:u w:val="single"/>
        </w:rPr>
        <w:t xml:space="preserve">：　　　　　　　　　　　　　　　　　</w:t>
      </w:r>
    </w:p>
    <w:bookmarkEnd w:id="0"/>
    <w:p w14:paraId="4964964C"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32E6ABDD"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65C1759" w14:textId="77777777" w:rsidR="00F54132" w:rsidRDefault="00F54132" w:rsidP="00FE5C90">
      <w:pPr>
        <w:adjustRightInd/>
        <w:spacing w:line="276" w:lineRule="auto"/>
        <w:rPr>
          <w:spacing w:val="2"/>
        </w:rPr>
      </w:pPr>
    </w:p>
    <w:p w14:paraId="25F897E9"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CE892AC" w14:textId="77777777" w:rsidR="002E1FF4" w:rsidRPr="007527CA" w:rsidRDefault="002E1FF4" w:rsidP="00FE5C90">
      <w:pPr>
        <w:adjustRightInd/>
        <w:spacing w:line="276" w:lineRule="auto"/>
        <w:rPr>
          <w:spacing w:val="2"/>
        </w:rPr>
      </w:pPr>
    </w:p>
    <w:p w14:paraId="114F9FD6" w14:textId="77777777" w:rsidR="007527CA" w:rsidRDefault="00014C06" w:rsidP="00FE5C90">
      <w:pPr>
        <w:pStyle w:val="a8"/>
        <w:spacing w:line="276" w:lineRule="auto"/>
      </w:pPr>
      <w:r>
        <w:rPr>
          <w:rFonts w:hint="eastAsia"/>
        </w:rPr>
        <w:t>記</w:t>
      </w:r>
    </w:p>
    <w:p w14:paraId="36B395EE"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28BA65A" w14:textId="6CC9364A" w:rsidR="00D8626F" w:rsidRPr="00A738A9"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Pr>
          <w:rFonts w:hAnsi="Times New Roman" w:cs="Times New Roman" w:hint="eastAsia"/>
          <w:spacing w:val="4"/>
        </w:rPr>
        <w:t xml:space="preserve">　</w:t>
      </w:r>
      <w:r w:rsidR="00733AC4" w:rsidRPr="00A738A9">
        <w:rPr>
          <w:rFonts w:hAnsi="Times New Roman" w:cs="Times New Roman" w:hint="eastAsia"/>
          <w:color w:val="auto"/>
          <w:spacing w:val="4"/>
        </w:rPr>
        <w:t>令和</w:t>
      </w:r>
      <w:r w:rsidR="0069704C">
        <w:rPr>
          <w:rFonts w:hAnsi="Times New Roman" w:cs="Times New Roman" w:hint="eastAsia"/>
          <w:color w:val="auto"/>
          <w:spacing w:val="4"/>
        </w:rPr>
        <w:t>８</w:t>
      </w:r>
      <w:r w:rsidRPr="00A738A9">
        <w:rPr>
          <w:rFonts w:hAnsi="Times New Roman" w:cs="Times New Roman" w:hint="eastAsia"/>
          <w:color w:val="auto"/>
          <w:spacing w:val="4"/>
        </w:rPr>
        <w:t>年</w:t>
      </w:r>
      <w:r w:rsidR="001E4501">
        <w:rPr>
          <w:rFonts w:hAnsi="Times New Roman" w:cs="Times New Roman" w:hint="eastAsia"/>
          <w:color w:val="auto"/>
          <w:spacing w:val="4"/>
        </w:rPr>
        <w:t>８</w:t>
      </w:r>
      <w:r w:rsidRPr="00A738A9">
        <w:rPr>
          <w:rFonts w:hAnsi="Times New Roman" w:cs="Times New Roman" w:hint="eastAsia"/>
          <w:color w:val="auto"/>
          <w:spacing w:val="4"/>
        </w:rPr>
        <w:t>月</w:t>
      </w:r>
      <w:r w:rsidR="0069704C">
        <w:rPr>
          <w:rFonts w:hAnsi="Times New Roman" w:cs="Times New Roman" w:hint="eastAsia"/>
          <w:color w:val="auto"/>
          <w:spacing w:val="4"/>
        </w:rPr>
        <w:t>２</w:t>
      </w:r>
      <w:r w:rsidR="001E4501">
        <w:rPr>
          <w:rFonts w:hAnsi="Times New Roman" w:cs="Times New Roman" w:hint="eastAsia"/>
          <w:color w:val="auto"/>
          <w:spacing w:val="4"/>
        </w:rPr>
        <w:t>４</w:t>
      </w:r>
      <w:r w:rsidRPr="00A738A9">
        <w:rPr>
          <w:rFonts w:hAnsi="Times New Roman" w:cs="Times New Roman" w:hint="eastAsia"/>
          <w:color w:val="auto"/>
          <w:spacing w:val="4"/>
        </w:rPr>
        <w:t>日</w:t>
      </w:r>
      <w:r w:rsidR="009A730A">
        <w:rPr>
          <w:rFonts w:hAnsi="Times New Roman" w:cs="Times New Roman" w:hint="eastAsia"/>
          <w:color w:val="auto"/>
          <w:spacing w:val="4"/>
        </w:rPr>
        <w:t>（</w:t>
      </w:r>
      <w:r w:rsidR="001E4501">
        <w:rPr>
          <w:rFonts w:hAnsi="Times New Roman" w:cs="Times New Roman" w:hint="eastAsia"/>
          <w:color w:val="auto"/>
          <w:spacing w:val="4"/>
        </w:rPr>
        <w:t>月</w:t>
      </w:r>
      <w:r w:rsidR="009A730A">
        <w:rPr>
          <w:rFonts w:hAnsi="Times New Roman" w:cs="Times New Roman" w:hint="eastAsia"/>
          <w:color w:val="auto"/>
          <w:spacing w:val="4"/>
        </w:rPr>
        <w:t>）</w:t>
      </w:r>
    </w:p>
    <w:p w14:paraId="62798AD5" w14:textId="01370B6C" w:rsidR="007527CA" w:rsidRDefault="007527CA" w:rsidP="00FE5C90">
      <w:pPr>
        <w:adjustRightInd/>
        <w:spacing w:line="276" w:lineRule="auto"/>
        <w:jc w:val="left"/>
        <w:rPr>
          <w:rFonts w:hAnsi="Times New Roman" w:cs="Times New Roman"/>
          <w:spacing w:val="4"/>
        </w:rPr>
      </w:pPr>
      <w:r w:rsidRPr="00A738A9">
        <w:rPr>
          <w:rFonts w:hAnsi="Times New Roman" w:cs="Times New Roman" w:hint="eastAsia"/>
          <w:color w:val="auto"/>
          <w:spacing w:val="4"/>
        </w:rPr>
        <w:t xml:space="preserve">　　案</w:t>
      </w:r>
      <w:r w:rsidR="00733AC4" w:rsidRPr="00A738A9">
        <w:rPr>
          <w:rFonts w:hAnsi="Times New Roman" w:cs="Times New Roman" w:hint="eastAsia"/>
          <w:color w:val="auto"/>
          <w:spacing w:val="4"/>
        </w:rPr>
        <w:t xml:space="preserve">　</w:t>
      </w:r>
      <w:r w:rsidRPr="00A738A9">
        <w:rPr>
          <w:rFonts w:hAnsi="Times New Roman" w:cs="Times New Roman" w:hint="eastAsia"/>
          <w:color w:val="auto"/>
          <w:spacing w:val="4"/>
        </w:rPr>
        <w:t xml:space="preserve">件　　</w:t>
      </w:r>
      <w:r w:rsidR="00146F60" w:rsidRPr="00146F60">
        <w:t>軽貨物自動車（バンタイプ）</w:t>
      </w:r>
    </w:p>
    <w:p w14:paraId="6BCFF9CC" w14:textId="77777777" w:rsidR="007527CA" w:rsidRPr="00FE5C90" w:rsidRDefault="007527CA" w:rsidP="00FE5C90">
      <w:pPr>
        <w:spacing w:line="276" w:lineRule="auto"/>
      </w:pPr>
    </w:p>
    <w:p w14:paraId="24AF00F2"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645B950D" w14:textId="77777777" w:rsidTr="00A24257">
        <w:tc>
          <w:tcPr>
            <w:tcW w:w="4351" w:type="dxa"/>
            <w:tcBorders>
              <w:top w:val="single" w:sz="4" w:space="0" w:color="000000"/>
              <w:left w:val="single" w:sz="4" w:space="0" w:color="000000"/>
              <w:bottom w:val="nil"/>
              <w:right w:val="single" w:sz="4" w:space="0" w:color="000000"/>
            </w:tcBorders>
            <w:vAlign w:val="center"/>
          </w:tcPr>
          <w:p w14:paraId="68C404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42FBF1B9"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567512B5"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E63FD6" w14:paraId="691B4DEC" w14:textId="77777777" w:rsidTr="00A24257">
        <w:tc>
          <w:tcPr>
            <w:tcW w:w="4351" w:type="dxa"/>
            <w:tcBorders>
              <w:top w:val="single" w:sz="4" w:space="0" w:color="000000"/>
              <w:left w:val="single" w:sz="4" w:space="0" w:color="000000"/>
              <w:bottom w:val="nil"/>
              <w:right w:val="single" w:sz="4" w:space="0" w:color="000000"/>
            </w:tcBorders>
            <w:vAlign w:val="center"/>
          </w:tcPr>
          <w:p w14:paraId="2871F1C2" w14:textId="108410CD" w:rsidR="00E63FD6" w:rsidRDefault="00E63FD6" w:rsidP="00E63FD6">
            <w:pPr>
              <w:suppressAutoHyphens/>
              <w:kinsoku w:val="0"/>
              <w:autoSpaceDE w:val="0"/>
              <w:autoSpaceDN w:val="0"/>
              <w:snapToGrid w:val="0"/>
            </w:pPr>
            <w:r>
              <w:rPr>
                <w:rFonts w:hint="eastAsia"/>
              </w:rPr>
              <w:t>(</w:t>
            </w:r>
            <w:r>
              <w:t>1)</w:t>
            </w:r>
            <w:r>
              <w:rPr>
                <w:rFonts w:hint="eastAsia"/>
              </w:rPr>
              <w:t>令和</w:t>
            </w:r>
            <w:r w:rsidR="0069704C">
              <w:rPr>
                <w:rFonts w:hint="eastAsia"/>
              </w:rPr>
              <w:t>８</w:t>
            </w:r>
            <w:r w:rsidR="00B905A4">
              <w:rPr>
                <w:rFonts w:hint="eastAsia"/>
              </w:rPr>
              <w:t>・</w:t>
            </w:r>
            <w:r w:rsidR="0069704C">
              <w:rPr>
                <w:rFonts w:hint="eastAsia"/>
              </w:rPr>
              <w:t>９</w:t>
            </w:r>
            <w:r>
              <w:rPr>
                <w:rFonts w:hint="eastAsia"/>
              </w:rPr>
              <w:t>年度物件等購入契約資格者</w:t>
            </w:r>
          </w:p>
          <w:p w14:paraId="365477BE" w14:textId="77777777" w:rsidR="00E63FD6" w:rsidRDefault="00E63FD6" w:rsidP="00E63FD6">
            <w:pPr>
              <w:suppressAutoHyphens/>
              <w:kinsoku w:val="0"/>
              <w:autoSpaceDE w:val="0"/>
              <w:autoSpaceDN w:val="0"/>
              <w:snapToGrid w:val="0"/>
              <w:ind w:firstLineChars="150" w:firstLine="326"/>
            </w:pPr>
            <w:r>
              <w:rPr>
                <w:rFonts w:hint="eastAsia"/>
              </w:rPr>
              <w:t>名簿に登載されていること</w:t>
            </w:r>
          </w:p>
        </w:tc>
        <w:tc>
          <w:tcPr>
            <w:tcW w:w="3263" w:type="dxa"/>
            <w:tcBorders>
              <w:top w:val="single" w:sz="4" w:space="0" w:color="000000"/>
              <w:left w:val="single" w:sz="4" w:space="0" w:color="000000"/>
              <w:bottom w:val="nil"/>
              <w:right w:val="single" w:sz="4" w:space="0" w:color="000000"/>
            </w:tcBorders>
            <w:vAlign w:val="center"/>
          </w:tcPr>
          <w:p w14:paraId="61828CD0" w14:textId="77777777" w:rsidR="00E63FD6" w:rsidRDefault="00562A80" w:rsidP="00A24257">
            <w:pPr>
              <w:suppressAutoHyphens/>
              <w:kinsoku w:val="0"/>
              <w:autoSpaceDE w:val="0"/>
              <w:autoSpaceDN w:val="0"/>
              <w:snapToGrid w:val="0"/>
              <w:jc w:val="center"/>
            </w:pPr>
            <w:sdt>
              <w:sdtPr>
                <w:rPr>
                  <w:rFonts w:hint="eastAsia"/>
                </w:rPr>
                <w:id w:val="-409935165"/>
                <w14:checkbox>
                  <w14:checked w14:val="0"/>
                  <w14:checkedState w14:val="2611" w14:font="ＭＳ Ｐゴシック"/>
                  <w14:uncheckedState w14:val="2610" w14:font="ＭＳ ゴシック"/>
                </w14:checkbox>
              </w:sdtPr>
              <w:sdtEndPr/>
              <w:sdtContent>
                <w:r w:rsidR="00E63FD6">
                  <w:rPr>
                    <w:rFonts w:ascii="ＭＳ ゴシック" w:eastAsia="ＭＳ ゴシック" w:hAnsi="ＭＳ ゴシック" w:hint="eastAsia"/>
                  </w:rPr>
                  <w:t>☐</w:t>
                </w:r>
              </w:sdtContent>
            </w:sdt>
            <w:r w:rsidR="00E63FD6">
              <w:rPr>
                <w:rFonts w:hint="eastAsia"/>
              </w:rPr>
              <w:t xml:space="preserve">登載あり </w:t>
            </w:r>
            <w:r w:rsidR="00E63FD6">
              <w:t xml:space="preserve"> </w:t>
            </w:r>
            <w:r w:rsidR="00E63FD6">
              <w:rPr>
                <w:rFonts w:hint="eastAsia"/>
              </w:rPr>
              <w:t xml:space="preserve">　</w:t>
            </w:r>
            <w:sdt>
              <w:sdtPr>
                <w:rPr>
                  <w:rFonts w:hint="eastAsia"/>
                </w:rPr>
                <w:id w:val="-1115520532"/>
                <w14:checkbox>
                  <w14:checked w14:val="0"/>
                  <w14:checkedState w14:val="2611" w14:font="ＭＳ Ｐゴシック"/>
                  <w14:uncheckedState w14:val="2610" w14:font="ＭＳ ゴシック"/>
                </w14:checkbox>
              </w:sdtPr>
              <w:sdtEndPr/>
              <w:sdtContent>
                <w:r w:rsidR="00E63FD6">
                  <w:rPr>
                    <w:rFonts w:ascii="ＭＳ ゴシック" w:eastAsia="ＭＳ ゴシック" w:hAnsi="ＭＳ ゴシック" w:hint="eastAsia"/>
                  </w:rPr>
                  <w:t>☐</w:t>
                </w:r>
              </w:sdtContent>
            </w:sdt>
            <w:r w:rsidR="00E63FD6">
              <w:rPr>
                <w:rFonts w:hint="eastAsia"/>
              </w:rPr>
              <w:t>登載なし</w:t>
            </w:r>
          </w:p>
        </w:tc>
        <w:tc>
          <w:tcPr>
            <w:tcW w:w="1523" w:type="dxa"/>
            <w:tcBorders>
              <w:top w:val="single" w:sz="4" w:space="0" w:color="000000"/>
              <w:left w:val="single" w:sz="4" w:space="0" w:color="000000"/>
              <w:bottom w:val="nil"/>
              <w:right w:val="single" w:sz="4" w:space="0" w:color="000000"/>
            </w:tcBorders>
            <w:vAlign w:val="center"/>
          </w:tcPr>
          <w:p w14:paraId="6860EAC4" w14:textId="77777777" w:rsidR="00E63FD6" w:rsidRDefault="00E63FD6" w:rsidP="00A24257">
            <w:pPr>
              <w:suppressAutoHyphens/>
              <w:kinsoku w:val="0"/>
              <w:autoSpaceDE w:val="0"/>
              <w:autoSpaceDN w:val="0"/>
              <w:snapToGrid w:val="0"/>
              <w:jc w:val="center"/>
            </w:pPr>
          </w:p>
        </w:tc>
      </w:tr>
      <w:tr w:rsidR="00733AC4" w14:paraId="5C118E9C" w14:textId="77777777" w:rsidTr="00A24257">
        <w:tc>
          <w:tcPr>
            <w:tcW w:w="4351" w:type="dxa"/>
            <w:tcBorders>
              <w:top w:val="single" w:sz="4" w:space="0" w:color="000000"/>
              <w:left w:val="single" w:sz="4" w:space="0" w:color="000000"/>
              <w:bottom w:val="nil"/>
              <w:right w:val="single" w:sz="4" w:space="0" w:color="000000"/>
            </w:tcBorders>
            <w:vAlign w:val="center"/>
          </w:tcPr>
          <w:p w14:paraId="57894614" w14:textId="77777777" w:rsidR="00733AC4" w:rsidRDefault="00733AC4" w:rsidP="00733AC4">
            <w:pPr>
              <w:suppressAutoHyphens/>
              <w:kinsoku w:val="0"/>
              <w:autoSpaceDE w:val="0"/>
              <w:autoSpaceDN w:val="0"/>
              <w:snapToGrid w:val="0"/>
            </w:pPr>
            <w:r>
              <w:t>(</w:t>
            </w:r>
            <w:r w:rsidR="00E63FD6">
              <w:t>2</w:t>
            </w:r>
            <w:r>
              <w:t xml:space="preserve">) </w:t>
            </w:r>
            <w:r>
              <w:rPr>
                <w:rFonts w:hint="eastAsia"/>
              </w:rPr>
              <w:t>地方自治施行令第</w:t>
            </w:r>
            <w:r>
              <w:t>167</w:t>
            </w:r>
            <w:r>
              <w:rPr>
                <w:rFonts w:hint="eastAsia"/>
              </w:rPr>
              <w:t>条の</w:t>
            </w:r>
            <w:r>
              <w:t>4</w:t>
            </w:r>
            <w:r>
              <w:rPr>
                <w:rFonts w:hint="eastAsia"/>
              </w:rPr>
              <w:t>第</w:t>
            </w:r>
            <w:r>
              <w:t>1</w:t>
            </w:r>
            <w:r>
              <w:rPr>
                <w:rFonts w:hint="eastAsia"/>
              </w:rPr>
              <w:t>項</w:t>
            </w:r>
          </w:p>
          <w:p w14:paraId="485243F5"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p>
        </w:tc>
        <w:tc>
          <w:tcPr>
            <w:tcW w:w="3263" w:type="dxa"/>
            <w:tcBorders>
              <w:top w:val="single" w:sz="4" w:space="0" w:color="000000"/>
              <w:left w:val="single" w:sz="4" w:space="0" w:color="000000"/>
              <w:bottom w:val="nil"/>
              <w:right w:val="single" w:sz="4" w:space="0" w:color="000000"/>
            </w:tcBorders>
            <w:vAlign w:val="center"/>
          </w:tcPr>
          <w:p w14:paraId="1705EDEA" w14:textId="77777777" w:rsidR="00733AC4" w:rsidRDefault="00562A8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End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5984F0AA"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3C8EF8DA" w14:textId="77777777" w:rsidTr="00A24257">
        <w:tc>
          <w:tcPr>
            <w:tcW w:w="4351" w:type="dxa"/>
            <w:tcBorders>
              <w:top w:val="single" w:sz="4" w:space="0" w:color="000000"/>
              <w:left w:val="single" w:sz="4" w:space="0" w:color="000000"/>
              <w:bottom w:val="nil"/>
              <w:right w:val="single" w:sz="4" w:space="0" w:color="000000"/>
            </w:tcBorders>
            <w:vAlign w:val="center"/>
          </w:tcPr>
          <w:p w14:paraId="2898E33F" w14:textId="77777777" w:rsidR="00C578EA" w:rsidRPr="001A081E" w:rsidRDefault="00C578EA" w:rsidP="001A081E">
            <w:pPr>
              <w:suppressAutoHyphens/>
              <w:kinsoku w:val="0"/>
              <w:autoSpaceDE w:val="0"/>
              <w:autoSpaceDN w:val="0"/>
              <w:snapToGrid w:val="0"/>
              <w:ind w:left="326" w:hangingChars="150" w:hanging="326"/>
              <w:rPr>
                <w:rFonts w:hAnsi="Times New Roman" w:cs="Times New Roman"/>
                <w:spacing w:val="4"/>
              </w:rPr>
            </w:pPr>
            <w:r>
              <w:t>(</w:t>
            </w:r>
            <w:r w:rsidR="00E63FD6">
              <w:t>3</w:t>
            </w:r>
            <w:r>
              <w:t>)</w:t>
            </w:r>
            <w:r>
              <w:rPr>
                <w:rFonts w:hint="eastAsia"/>
              </w:rPr>
              <w:t>群馬県財務規則</w:t>
            </w:r>
            <w:r w:rsidR="001A081E">
              <w:rPr>
                <w:rFonts w:hint="eastAsia"/>
              </w:rPr>
              <w:t>第</w:t>
            </w:r>
            <w:r w:rsidR="001A081E">
              <w:t>170</w:t>
            </w:r>
            <w:r w:rsidR="001A081E">
              <w:rPr>
                <w:rFonts w:hint="eastAsia"/>
              </w:rPr>
              <w:t>条第</w:t>
            </w:r>
            <w:r w:rsidR="001A081E">
              <w:t>2</w:t>
            </w:r>
            <w:r w:rsidR="001A081E">
              <w:rPr>
                <w:rFonts w:hint="eastAsia"/>
              </w:rPr>
              <w:t>項又は　　群馬県企業局財務規程第132条の32第3項（入札参加制限）</w:t>
            </w:r>
          </w:p>
        </w:tc>
        <w:tc>
          <w:tcPr>
            <w:tcW w:w="3263" w:type="dxa"/>
            <w:tcBorders>
              <w:top w:val="single" w:sz="4" w:space="0" w:color="000000"/>
              <w:left w:val="single" w:sz="4" w:space="0" w:color="000000"/>
              <w:bottom w:val="nil"/>
              <w:right w:val="single" w:sz="4" w:space="0" w:color="000000"/>
            </w:tcBorders>
            <w:vAlign w:val="center"/>
          </w:tcPr>
          <w:p w14:paraId="0C52A2EF" w14:textId="77777777" w:rsidR="00C578EA" w:rsidRDefault="00562A8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End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59416365"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0B57D846" w14:textId="77777777" w:rsidTr="00A24257">
        <w:tc>
          <w:tcPr>
            <w:tcW w:w="4351" w:type="dxa"/>
            <w:tcBorders>
              <w:top w:val="single" w:sz="4" w:space="0" w:color="000000"/>
              <w:left w:val="single" w:sz="4" w:space="0" w:color="000000"/>
              <w:bottom w:val="nil"/>
              <w:right w:val="single" w:sz="4" w:space="0" w:color="000000"/>
            </w:tcBorders>
            <w:vAlign w:val="center"/>
          </w:tcPr>
          <w:p w14:paraId="53ED90E5" w14:textId="77777777" w:rsidR="00C578EA" w:rsidRDefault="00C578EA" w:rsidP="00A24257">
            <w:pPr>
              <w:suppressAutoHyphens/>
              <w:kinsoku w:val="0"/>
              <w:autoSpaceDE w:val="0"/>
              <w:autoSpaceDN w:val="0"/>
              <w:snapToGrid w:val="0"/>
            </w:pPr>
            <w:r>
              <w:t>(</w:t>
            </w:r>
            <w:r w:rsidR="001A081E">
              <w:t>4</w:t>
            </w:r>
            <w:r>
              <w:t xml:space="preserve">) </w:t>
            </w:r>
            <w:r>
              <w:rPr>
                <w:rFonts w:hint="eastAsia"/>
              </w:rPr>
              <w:t>群馬県の指名停止措置</w:t>
            </w:r>
          </w:p>
          <w:p w14:paraId="5BDC88E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c>
          <w:tcPr>
            <w:tcW w:w="3263" w:type="dxa"/>
            <w:tcBorders>
              <w:top w:val="single" w:sz="4" w:space="0" w:color="000000"/>
              <w:left w:val="single" w:sz="4" w:space="0" w:color="000000"/>
              <w:bottom w:val="nil"/>
              <w:right w:val="single" w:sz="4" w:space="0" w:color="000000"/>
            </w:tcBorders>
            <w:vAlign w:val="center"/>
          </w:tcPr>
          <w:p w14:paraId="367C7BA7" w14:textId="77777777" w:rsidR="00C578EA" w:rsidRDefault="00562A8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EndPr/>
              <w:sdtContent>
                <w:r w:rsidR="00777FEB">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0A093ED"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146CF50F" w14:textId="77777777" w:rsidTr="00A24257">
        <w:tc>
          <w:tcPr>
            <w:tcW w:w="4351" w:type="dxa"/>
            <w:tcBorders>
              <w:top w:val="single" w:sz="4" w:space="0" w:color="000000"/>
              <w:left w:val="single" w:sz="4" w:space="0" w:color="000000"/>
              <w:bottom w:val="single" w:sz="4" w:space="0" w:color="000000"/>
              <w:right w:val="single" w:sz="4" w:space="0" w:color="000000"/>
            </w:tcBorders>
            <w:vAlign w:val="center"/>
          </w:tcPr>
          <w:p w14:paraId="44109B7E" w14:textId="77777777" w:rsidR="00C578EA" w:rsidRDefault="00C578EA" w:rsidP="00A24257">
            <w:pPr>
              <w:suppressAutoHyphens/>
              <w:kinsoku w:val="0"/>
              <w:autoSpaceDE w:val="0"/>
              <w:autoSpaceDN w:val="0"/>
              <w:snapToGrid w:val="0"/>
              <w:rPr>
                <w:rFonts w:hAnsi="Times New Roman" w:cs="Times New Roman"/>
                <w:spacing w:val="4"/>
              </w:rPr>
            </w:pPr>
            <w:r>
              <w:t>(</w:t>
            </w:r>
            <w:r w:rsidR="001A081E">
              <w:t>5</w:t>
            </w:r>
            <w:r>
              <w:t xml:space="preserve">) </w:t>
            </w:r>
            <w:r>
              <w:rPr>
                <w:rFonts w:hint="eastAsia"/>
              </w:rPr>
              <w:t>会社更生法・民事再生法に基づく</w:t>
            </w:r>
          </w:p>
          <w:p w14:paraId="4C2A151A"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0578689B" w14:textId="77777777" w:rsidR="00C578EA" w:rsidRDefault="00562A8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7751B3D5"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3301EB89" w14:textId="77777777" w:rsidR="00F54132" w:rsidRDefault="00F54132" w:rsidP="00FE5C90">
      <w:pPr>
        <w:adjustRightInd/>
        <w:spacing w:line="276" w:lineRule="auto"/>
        <w:rPr>
          <w:rFonts w:hAnsi="Times New Roman" w:cs="Times New Roman"/>
          <w:spacing w:val="4"/>
        </w:rPr>
      </w:pPr>
    </w:p>
    <w:p w14:paraId="6BB5AB4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3377B734"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12BC1099" w14:textId="77777777" w:rsidR="0035758D" w:rsidRDefault="0035758D" w:rsidP="00FE5C90">
      <w:pPr>
        <w:adjustRightInd/>
        <w:spacing w:line="276" w:lineRule="auto"/>
        <w:jc w:val="left"/>
        <w:rPr>
          <w:rFonts w:hAnsi="Times New Roman" w:cs="Times New Roman"/>
          <w:spacing w:val="4"/>
        </w:rPr>
      </w:pPr>
    </w:p>
    <w:p w14:paraId="53D574BA" w14:textId="77777777" w:rsidR="008C1E63" w:rsidRPr="00BD0FCC" w:rsidRDefault="008C1E63" w:rsidP="008C1E63">
      <w:pPr>
        <w:adjustRightInd/>
        <w:spacing w:line="276" w:lineRule="auto"/>
        <w:jc w:val="left"/>
        <w:rPr>
          <w:rFonts w:hAnsi="Times New Roman" w:cs="Times New Roman"/>
          <w:b/>
          <w:spacing w:val="4"/>
        </w:rPr>
      </w:pPr>
      <w:r w:rsidRPr="00BD0FCC">
        <w:rPr>
          <w:rFonts w:hAnsi="Times New Roman" w:cs="Times New Roman" w:hint="eastAsia"/>
          <w:b/>
          <w:spacing w:val="4"/>
        </w:rPr>
        <w:t>４　入札機種</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3395"/>
      </w:tblGrid>
      <w:tr w:rsidR="00035606" w:rsidRPr="00A45785" w14:paraId="3BC4522E" w14:textId="77777777" w:rsidTr="00035606">
        <w:tc>
          <w:tcPr>
            <w:tcW w:w="1905" w:type="dxa"/>
          </w:tcPr>
          <w:p w14:paraId="3EEBF7C9" w14:textId="77777777" w:rsidR="00035606" w:rsidRPr="00A45785" w:rsidRDefault="00035606" w:rsidP="00520621">
            <w:pPr>
              <w:adjustRightInd/>
              <w:spacing w:line="276" w:lineRule="auto"/>
              <w:jc w:val="center"/>
              <w:rPr>
                <w:rFonts w:hAnsi="Times New Roman" w:cs="Times New Roman"/>
                <w:spacing w:val="4"/>
              </w:rPr>
            </w:pPr>
            <w:r>
              <w:rPr>
                <w:rFonts w:hAnsi="Times New Roman" w:cs="Times New Roman" w:hint="eastAsia"/>
                <w:spacing w:val="4"/>
              </w:rPr>
              <w:t>メーカー名</w:t>
            </w:r>
          </w:p>
        </w:tc>
        <w:tc>
          <w:tcPr>
            <w:tcW w:w="1984" w:type="dxa"/>
          </w:tcPr>
          <w:p w14:paraId="7D8DA94A" w14:textId="77777777" w:rsidR="00035606" w:rsidRPr="00A45785" w:rsidRDefault="00035606" w:rsidP="00520621">
            <w:pPr>
              <w:adjustRightInd/>
              <w:spacing w:line="276" w:lineRule="auto"/>
              <w:jc w:val="center"/>
              <w:rPr>
                <w:rFonts w:hAnsi="Times New Roman" w:cs="Times New Roman"/>
                <w:spacing w:val="4"/>
              </w:rPr>
            </w:pPr>
            <w:r>
              <w:rPr>
                <w:rFonts w:hAnsi="Times New Roman" w:cs="Times New Roman"/>
                <w:spacing w:val="4"/>
              </w:rPr>
              <w:t>車種名</w:t>
            </w:r>
          </w:p>
        </w:tc>
        <w:tc>
          <w:tcPr>
            <w:tcW w:w="1843" w:type="dxa"/>
          </w:tcPr>
          <w:p w14:paraId="3EA482D4" w14:textId="77777777" w:rsidR="00035606" w:rsidRPr="00A45785" w:rsidRDefault="00035606" w:rsidP="00520621">
            <w:pPr>
              <w:adjustRightInd/>
              <w:spacing w:line="276" w:lineRule="auto"/>
              <w:jc w:val="center"/>
              <w:rPr>
                <w:rFonts w:hAnsi="Times New Roman" w:cs="Times New Roman"/>
                <w:spacing w:val="4"/>
              </w:rPr>
            </w:pPr>
            <w:r w:rsidRPr="00A45785">
              <w:rPr>
                <w:rFonts w:hAnsi="Times New Roman" w:cs="Times New Roman" w:hint="eastAsia"/>
                <w:spacing w:val="4"/>
              </w:rPr>
              <w:t>型番</w:t>
            </w:r>
          </w:p>
        </w:tc>
        <w:tc>
          <w:tcPr>
            <w:tcW w:w="3395" w:type="dxa"/>
          </w:tcPr>
          <w:p w14:paraId="483BDE19" w14:textId="77777777" w:rsidR="00035606" w:rsidRPr="00A45785" w:rsidRDefault="00035606" w:rsidP="00520621">
            <w:pPr>
              <w:adjustRightInd/>
              <w:spacing w:line="276" w:lineRule="auto"/>
              <w:jc w:val="center"/>
              <w:rPr>
                <w:rFonts w:hAnsi="Times New Roman" w:cs="Times New Roman"/>
                <w:spacing w:val="4"/>
              </w:rPr>
            </w:pPr>
            <w:r>
              <w:rPr>
                <w:rFonts w:hAnsi="Times New Roman" w:cs="Times New Roman" w:hint="eastAsia"/>
                <w:spacing w:val="4"/>
              </w:rPr>
              <w:t>左記型番の自動車仕様等</w:t>
            </w:r>
          </w:p>
        </w:tc>
      </w:tr>
      <w:tr w:rsidR="00035606" w:rsidRPr="00A45785" w14:paraId="4C267578" w14:textId="77777777" w:rsidTr="00035606">
        <w:tc>
          <w:tcPr>
            <w:tcW w:w="1905" w:type="dxa"/>
          </w:tcPr>
          <w:p w14:paraId="7591742B" w14:textId="77777777" w:rsidR="00035606" w:rsidRPr="00D83BEE" w:rsidRDefault="00035606" w:rsidP="00520621">
            <w:pPr>
              <w:adjustRightInd/>
              <w:spacing w:line="276" w:lineRule="auto"/>
              <w:rPr>
                <w:rFonts w:hAnsi="Times New Roman" w:cs="Times New Roman"/>
                <w:spacing w:val="4"/>
              </w:rPr>
            </w:pPr>
          </w:p>
        </w:tc>
        <w:tc>
          <w:tcPr>
            <w:tcW w:w="1984" w:type="dxa"/>
          </w:tcPr>
          <w:p w14:paraId="68227E12" w14:textId="77777777" w:rsidR="00035606" w:rsidRPr="0030709F" w:rsidRDefault="00035606" w:rsidP="00520621">
            <w:pPr>
              <w:adjustRightInd/>
              <w:spacing w:line="276" w:lineRule="auto"/>
              <w:jc w:val="left"/>
              <w:rPr>
                <w:rFonts w:hAnsi="Times New Roman" w:cs="Times New Roman"/>
                <w:spacing w:val="4"/>
              </w:rPr>
            </w:pPr>
          </w:p>
        </w:tc>
        <w:tc>
          <w:tcPr>
            <w:tcW w:w="1843" w:type="dxa"/>
          </w:tcPr>
          <w:p w14:paraId="0E4B5A79" w14:textId="77777777" w:rsidR="00035606" w:rsidRPr="00A45785" w:rsidRDefault="00035606" w:rsidP="00520621">
            <w:pPr>
              <w:adjustRightInd/>
              <w:spacing w:line="276" w:lineRule="auto"/>
              <w:jc w:val="left"/>
              <w:rPr>
                <w:rFonts w:hAnsi="Times New Roman" w:cs="Times New Roman"/>
                <w:spacing w:val="4"/>
              </w:rPr>
            </w:pPr>
          </w:p>
        </w:tc>
        <w:tc>
          <w:tcPr>
            <w:tcW w:w="3395" w:type="dxa"/>
          </w:tcPr>
          <w:p w14:paraId="7BDA96F1" w14:textId="77777777" w:rsidR="00035606" w:rsidRDefault="00035606" w:rsidP="00035606">
            <w:pPr>
              <w:adjustRightInd/>
              <w:spacing w:line="276" w:lineRule="auto"/>
              <w:ind w:firstLineChars="200" w:firstLine="451"/>
              <w:jc w:val="left"/>
              <w:rPr>
                <w:rFonts w:hAnsi="Times New Roman" w:cs="Times New Roman"/>
                <w:spacing w:val="4"/>
              </w:rPr>
            </w:pPr>
            <w:r>
              <w:rPr>
                <w:rFonts w:hAnsi="Times New Roman" w:cs="Times New Roman" w:hint="eastAsia"/>
                <w:spacing w:val="4"/>
              </w:rPr>
              <w:t>（県が示した仕様書を）</w:t>
            </w:r>
          </w:p>
          <w:p w14:paraId="0BDD843B" w14:textId="77777777" w:rsidR="00035606" w:rsidRPr="00035606" w:rsidRDefault="00035606" w:rsidP="00520621">
            <w:pPr>
              <w:adjustRightInd/>
              <w:spacing w:line="276" w:lineRule="auto"/>
              <w:jc w:val="left"/>
              <w:rPr>
                <w:rFonts w:hAnsi="Times New Roman" w:cs="Times New Roman"/>
                <w:spacing w:val="4"/>
              </w:rPr>
            </w:pPr>
            <w:r>
              <w:rPr>
                <w:rFonts w:hAnsi="Times New Roman" w:cs="Times New Roman" w:hint="eastAsia"/>
                <w:spacing w:val="4"/>
              </w:rPr>
              <w:t>満たしている・満たしていない</w:t>
            </w:r>
          </w:p>
        </w:tc>
      </w:tr>
    </w:tbl>
    <w:p w14:paraId="7A75529C" w14:textId="77777777" w:rsidR="0031215B" w:rsidRDefault="00035606" w:rsidP="00FE5C90">
      <w:pPr>
        <w:adjustRightInd/>
        <w:spacing w:line="276" w:lineRule="auto"/>
        <w:jc w:val="left"/>
        <w:rPr>
          <w:rFonts w:hAnsi="Times New Roman" w:cs="Times New Roman"/>
          <w:spacing w:val="4"/>
        </w:rPr>
      </w:pPr>
      <w:r>
        <w:rPr>
          <w:rFonts w:hAnsi="Times New Roman" w:cs="Times New Roman" w:hint="eastAsia"/>
          <w:spacing w:val="4"/>
        </w:rPr>
        <w:t xml:space="preserve">　※仕様書を満たしていない場合は、入札参加資格「無」となります。</w:t>
      </w:r>
    </w:p>
    <w:p w14:paraId="01EF1899" w14:textId="77777777" w:rsidR="00035606" w:rsidRDefault="00035606" w:rsidP="00FE5C90">
      <w:pPr>
        <w:adjustRightInd/>
        <w:spacing w:line="276" w:lineRule="auto"/>
        <w:jc w:val="left"/>
        <w:rPr>
          <w:rFonts w:hAnsi="Times New Roman" w:cs="Times New Roman"/>
          <w:spacing w:val="4"/>
        </w:rPr>
      </w:pPr>
    </w:p>
    <w:p w14:paraId="4C8F44AD" w14:textId="77777777"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131D3504" w14:textId="77777777" w:rsidTr="00A24257">
        <w:tc>
          <w:tcPr>
            <w:tcW w:w="2943" w:type="dxa"/>
          </w:tcPr>
          <w:p w14:paraId="2F4A894D"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Pr>
          <w:p w14:paraId="5982216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Pr>
          <w:p w14:paraId="7047F209"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C5455AD" w14:textId="77777777" w:rsidTr="00A24257">
        <w:trPr>
          <w:trHeight w:val="305"/>
        </w:trPr>
        <w:tc>
          <w:tcPr>
            <w:tcW w:w="2943" w:type="dxa"/>
          </w:tcPr>
          <w:p w14:paraId="628783BD" w14:textId="77777777" w:rsidR="00C578EA" w:rsidRPr="00CA547F" w:rsidRDefault="00C578EA" w:rsidP="00A24257">
            <w:pPr>
              <w:snapToGrid w:val="0"/>
              <w:rPr>
                <w:rFonts w:hAnsi="Times New Roman" w:cs="Times New Roman"/>
                <w:spacing w:val="4"/>
              </w:rPr>
            </w:pPr>
          </w:p>
        </w:tc>
        <w:tc>
          <w:tcPr>
            <w:tcW w:w="3161" w:type="dxa"/>
            <w:vAlign w:val="center"/>
          </w:tcPr>
          <w:p w14:paraId="03D5C6BA" w14:textId="77777777" w:rsidR="00C578EA" w:rsidRPr="00CA547F" w:rsidRDefault="00C578EA" w:rsidP="00A24257">
            <w:pPr>
              <w:snapToGrid w:val="0"/>
              <w:rPr>
                <w:rFonts w:hAnsi="Times New Roman" w:cs="Times New Roman"/>
                <w:spacing w:val="4"/>
              </w:rPr>
            </w:pPr>
          </w:p>
        </w:tc>
        <w:tc>
          <w:tcPr>
            <w:tcW w:w="3249" w:type="dxa"/>
            <w:vAlign w:val="center"/>
          </w:tcPr>
          <w:p w14:paraId="3B35719D" w14:textId="77777777" w:rsidR="00C578EA" w:rsidRPr="00CA547F" w:rsidRDefault="00C578EA" w:rsidP="00A24257">
            <w:pPr>
              <w:snapToGrid w:val="0"/>
              <w:rPr>
                <w:rFonts w:hAnsi="Times New Roman" w:cs="Times New Roman"/>
                <w:spacing w:val="4"/>
              </w:rPr>
            </w:pPr>
          </w:p>
        </w:tc>
      </w:tr>
    </w:tbl>
    <w:p w14:paraId="1A6785D2" w14:textId="77777777" w:rsidR="0031215B" w:rsidRDefault="0031215B" w:rsidP="00685E47">
      <w:pPr>
        <w:adjustRightInd/>
        <w:spacing w:line="360" w:lineRule="exact"/>
        <w:jc w:val="left"/>
        <w:rPr>
          <w:color w:val="auto"/>
        </w:rPr>
      </w:pPr>
    </w:p>
    <w:p w14:paraId="10859711" w14:textId="77777777" w:rsidR="00685E47" w:rsidRPr="006E281B" w:rsidRDefault="008C1E63" w:rsidP="00685E47">
      <w:pPr>
        <w:adjustRightInd/>
        <w:spacing w:line="360" w:lineRule="exact"/>
        <w:jc w:val="left"/>
        <w:rPr>
          <w:color w:val="auto"/>
        </w:rPr>
      </w:pPr>
      <w:r>
        <w:rPr>
          <w:color w:val="auto"/>
        </w:rPr>
        <w:br w:type="page"/>
      </w:r>
      <w:r w:rsidR="006D3E64">
        <w:rPr>
          <w:rFonts w:hint="eastAsia"/>
          <w:color w:val="auto"/>
        </w:rPr>
        <w:lastRenderedPageBreak/>
        <w:t>○</w:t>
      </w:r>
      <w:r w:rsidR="00685E47" w:rsidRPr="006E281B">
        <w:rPr>
          <w:rFonts w:hint="eastAsia"/>
          <w:color w:val="auto"/>
        </w:rPr>
        <w:t>地方自治施行令（抜粋</w:t>
      </w:r>
      <w:r w:rsidR="00685E47" w:rsidRPr="006E281B">
        <w:rPr>
          <w:color w:val="auto"/>
        </w:rPr>
        <w:t>）</w:t>
      </w:r>
    </w:p>
    <w:p w14:paraId="70012F7B" w14:textId="77777777" w:rsidR="00685E47" w:rsidRPr="006E281B" w:rsidRDefault="00685E47" w:rsidP="00685E4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78876662" w14:textId="77777777" w:rsidR="00685E47" w:rsidRPr="006E281B" w:rsidRDefault="00685E47" w:rsidP="00685E4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7D6FC299" w14:textId="77777777" w:rsidR="00685E47" w:rsidRPr="006E281B" w:rsidRDefault="00685E47" w:rsidP="00685E4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4389514E" w14:textId="77777777" w:rsidR="00685E47" w:rsidRPr="006E281B" w:rsidRDefault="00685E47" w:rsidP="00685E4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06010291" w14:textId="77777777" w:rsidR="00685E47" w:rsidRPr="006E281B" w:rsidRDefault="00685E47" w:rsidP="00685E4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6FCC375C" w14:textId="77777777" w:rsidR="006D3E64" w:rsidRDefault="006D3E64" w:rsidP="006D3E64">
      <w:pPr>
        <w:adjustRightInd/>
        <w:spacing w:line="276" w:lineRule="auto"/>
        <w:rPr>
          <w:rFonts w:ascii="Times New Roman" w:hAnsi="Times New Roman"/>
        </w:rPr>
      </w:pPr>
    </w:p>
    <w:p w14:paraId="0874B797" w14:textId="77777777" w:rsidR="006D3E64" w:rsidRPr="006D3E64" w:rsidRDefault="006D3E64" w:rsidP="006D3E64">
      <w:pPr>
        <w:adjustRightInd/>
        <w:spacing w:line="276" w:lineRule="auto"/>
        <w:rPr>
          <w:rFonts w:ascii="Times New Roman" w:hAnsi="Times New Roman"/>
        </w:rPr>
      </w:pPr>
      <w:r>
        <w:rPr>
          <w:rFonts w:ascii="Times New Roman" w:hAnsi="Times New Roman" w:hint="eastAsia"/>
        </w:rPr>
        <w:t>○</w:t>
      </w:r>
      <w:r w:rsidRPr="006D3E64">
        <w:rPr>
          <w:rFonts w:ascii="Times New Roman" w:hAnsi="Times New Roman" w:hint="eastAsia"/>
        </w:rPr>
        <w:t>群馬県財務規則第１７０条第２項</w:t>
      </w:r>
    </w:p>
    <w:p w14:paraId="00B3D661" w14:textId="77777777" w:rsidR="006D3E64" w:rsidRPr="006D3E64" w:rsidRDefault="006D3E64" w:rsidP="006D3E64">
      <w:pPr>
        <w:adjustRightInd/>
        <w:spacing w:line="276" w:lineRule="auto"/>
        <w:rPr>
          <w:rFonts w:ascii="Times New Roman" w:hAnsi="Times New Roman"/>
        </w:rPr>
      </w:pPr>
    </w:p>
    <w:p w14:paraId="0E33F566"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（入札の参加者の制限）</w:t>
      </w:r>
    </w:p>
    <w:p w14:paraId="7A59F955" w14:textId="77777777" w:rsidR="006D3E64" w:rsidRPr="006D3E64" w:rsidRDefault="006D3E64" w:rsidP="006D3E64">
      <w:pPr>
        <w:adjustRightInd/>
        <w:spacing w:line="276" w:lineRule="auto"/>
        <w:rPr>
          <w:rFonts w:ascii="Times New Roman" w:hAnsi="Times New Roman"/>
        </w:rPr>
      </w:pPr>
    </w:p>
    <w:p w14:paraId="68BF2ED2"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097416F8" w14:textId="77777777" w:rsidR="006D3E64" w:rsidRPr="006D3E64" w:rsidRDefault="006D3E64" w:rsidP="006D3E64">
      <w:pPr>
        <w:adjustRightInd/>
        <w:spacing w:line="276" w:lineRule="auto"/>
        <w:rPr>
          <w:rFonts w:ascii="Times New Roman" w:hAnsi="Times New Roman"/>
        </w:rPr>
      </w:pPr>
    </w:p>
    <w:p w14:paraId="45A1D20E" w14:textId="77777777" w:rsidR="006D3E64" w:rsidRPr="006D3E64" w:rsidRDefault="006D3E64" w:rsidP="006D3E64">
      <w:pPr>
        <w:adjustRightInd/>
        <w:spacing w:line="276" w:lineRule="auto"/>
        <w:rPr>
          <w:rFonts w:ascii="Times New Roman" w:hAnsi="Times New Roman"/>
        </w:rPr>
      </w:pPr>
      <w:r>
        <w:rPr>
          <w:rFonts w:ascii="Times New Roman" w:hAnsi="Times New Roman" w:hint="eastAsia"/>
        </w:rPr>
        <w:t>２</w:t>
      </w:r>
      <w:r w:rsidRPr="006D3E64">
        <w:rPr>
          <w:rFonts w:ascii="Times New Roman" w:hAnsi="Times New Roman" w:hint="eastAsia"/>
        </w:rPr>
        <w:t xml:space="preserve">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C043222" w14:textId="77777777" w:rsidR="006D3E64" w:rsidRDefault="006D3E64" w:rsidP="006D3E64">
      <w:pPr>
        <w:adjustRightInd/>
        <w:spacing w:line="276" w:lineRule="auto"/>
        <w:rPr>
          <w:rFonts w:ascii="Times New Roman" w:hAnsi="Times New Roman"/>
        </w:rPr>
      </w:pPr>
    </w:p>
    <w:p w14:paraId="78043464"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○群馬県企業局財務規程第１３２条の３２第３項</w:t>
      </w:r>
    </w:p>
    <w:p w14:paraId="545ACBD9" w14:textId="77777777" w:rsidR="006D3E64" w:rsidRPr="006D3E64" w:rsidRDefault="006D3E64" w:rsidP="006D3E64">
      <w:pPr>
        <w:adjustRightInd/>
        <w:spacing w:line="276" w:lineRule="auto"/>
        <w:rPr>
          <w:rFonts w:ascii="Times New Roman" w:hAnsi="Times New Roman"/>
        </w:rPr>
      </w:pPr>
    </w:p>
    <w:p w14:paraId="3A4B36D9"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（一般競争入札の参加者の制限）</w:t>
      </w:r>
    </w:p>
    <w:p w14:paraId="7283F5B3" w14:textId="77777777" w:rsidR="006D3E64" w:rsidRPr="006D3E64" w:rsidRDefault="006D3E64" w:rsidP="006D3E64">
      <w:pPr>
        <w:adjustRightInd/>
        <w:spacing w:line="276" w:lineRule="auto"/>
        <w:rPr>
          <w:rFonts w:ascii="Times New Roman" w:hAnsi="Times New Roman"/>
        </w:rPr>
      </w:pPr>
    </w:p>
    <w:p w14:paraId="4B75D02F"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第百三十二条の三十二　契約担当者は、特別の理由がある場合を除くほか、一般競争入札に当該入札に係る契約を締結する能力を有しない者及び破産者で復権を得ない者を、一般競争入札に参加させることができない。</w:t>
      </w:r>
    </w:p>
    <w:p w14:paraId="01C0742B" w14:textId="77777777" w:rsidR="006D3E64" w:rsidRPr="006D3E64" w:rsidRDefault="006D3E64" w:rsidP="006D3E64">
      <w:pPr>
        <w:adjustRightInd/>
        <w:spacing w:line="276" w:lineRule="auto"/>
        <w:rPr>
          <w:rFonts w:ascii="Times New Roman" w:hAnsi="Times New Roman"/>
        </w:rPr>
      </w:pPr>
    </w:p>
    <w:p w14:paraId="4F3547F9" w14:textId="77777777" w:rsidR="006D3E64" w:rsidRPr="006D3E64" w:rsidRDefault="006D3E64" w:rsidP="006D3E64">
      <w:pPr>
        <w:adjustRightInd/>
        <w:spacing w:line="276" w:lineRule="auto"/>
        <w:rPr>
          <w:rFonts w:ascii="Times New Roman" w:hAnsi="Times New Roman"/>
        </w:rPr>
      </w:pPr>
      <w:r>
        <w:rPr>
          <w:rFonts w:ascii="Times New Roman" w:hAnsi="Times New Roman" w:hint="eastAsia"/>
        </w:rPr>
        <w:t>２</w:t>
      </w:r>
      <w:r w:rsidRPr="006D3E64">
        <w:rPr>
          <w:rFonts w:ascii="Times New Roman" w:hAnsi="Times New Roman" w:hint="eastAsia"/>
        </w:rPr>
        <w:t xml:space="preserve">　契約担当者は、入札又は契約等に関して、次の各号のいずれかに該当すると認められる者があるときは、直ちにその事実を書面により管理者に報告しなければならない。</w:t>
      </w:r>
    </w:p>
    <w:p w14:paraId="4A16F7B2" w14:textId="77777777" w:rsidR="006D3E64" w:rsidRPr="006D3E64" w:rsidRDefault="006D3E64" w:rsidP="006D3E64">
      <w:pPr>
        <w:adjustRightInd/>
        <w:spacing w:line="276" w:lineRule="auto"/>
        <w:rPr>
          <w:rFonts w:ascii="Times New Roman" w:hAnsi="Times New Roman"/>
        </w:rPr>
      </w:pPr>
    </w:p>
    <w:p w14:paraId="6E294925"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一　契約の履行に当たり、故意に工事若しくは製造を粗雑にし、又は物件の品質若しくは数量に関して不正の行為をした者</w:t>
      </w:r>
    </w:p>
    <w:p w14:paraId="40E7F658" w14:textId="77777777" w:rsidR="006D3E64" w:rsidRPr="006D3E64" w:rsidRDefault="006D3E64" w:rsidP="006D3E64">
      <w:pPr>
        <w:adjustRightInd/>
        <w:spacing w:line="276" w:lineRule="auto"/>
        <w:rPr>
          <w:rFonts w:ascii="Times New Roman" w:hAnsi="Times New Roman"/>
        </w:rPr>
      </w:pPr>
    </w:p>
    <w:p w14:paraId="1DE26902"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二　競争入札又はせり売りにおいて、その公正な執行を妨げた者又は公正な価格の成立を害し、若しくは不正の利益を得るために連合した者</w:t>
      </w:r>
    </w:p>
    <w:p w14:paraId="11E33FCE" w14:textId="77777777" w:rsidR="006D3E64" w:rsidRPr="006D3E64" w:rsidRDefault="006D3E64" w:rsidP="006D3E64">
      <w:pPr>
        <w:adjustRightInd/>
        <w:spacing w:line="276" w:lineRule="auto"/>
        <w:rPr>
          <w:rFonts w:ascii="Times New Roman" w:hAnsi="Times New Roman"/>
        </w:rPr>
      </w:pPr>
    </w:p>
    <w:p w14:paraId="56137FA7"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三　落札者が契約を締結すること又は契約の相手方が契約を履行することを妨げた者</w:t>
      </w:r>
    </w:p>
    <w:p w14:paraId="4514FDE3" w14:textId="77777777" w:rsidR="006D3E64" w:rsidRPr="006D3E64" w:rsidRDefault="006D3E64" w:rsidP="006D3E64">
      <w:pPr>
        <w:adjustRightInd/>
        <w:spacing w:line="276" w:lineRule="auto"/>
        <w:rPr>
          <w:rFonts w:ascii="Times New Roman" w:hAnsi="Times New Roman"/>
        </w:rPr>
      </w:pPr>
    </w:p>
    <w:p w14:paraId="515CCD99"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四　監督又は検査の実施に当たり、監督員又は検査員の職務の執行を妨げた者</w:t>
      </w:r>
    </w:p>
    <w:p w14:paraId="70484224" w14:textId="77777777" w:rsidR="006D3E64" w:rsidRPr="006D3E64" w:rsidRDefault="006D3E64" w:rsidP="006D3E64">
      <w:pPr>
        <w:adjustRightInd/>
        <w:spacing w:line="276" w:lineRule="auto"/>
        <w:rPr>
          <w:rFonts w:ascii="Times New Roman" w:hAnsi="Times New Roman"/>
        </w:rPr>
      </w:pPr>
    </w:p>
    <w:p w14:paraId="1F1E5DEF"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t>五　正当な理由がなくて契約を履行しなかつた者</w:t>
      </w:r>
    </w:p>
    <w:p w14:paraId="6B06613B" w14:textId="77777777" w:rsidR="006D3E64" w:rsidRPr="006D3E64" w:rsidRDefault="006D3E64" w:rsidP="006D3E64">
      <w:pPr>
        <w:adjustRightInd/>
        <w:spacing w:line="276" w:lineRule="auto"/>
        <w:rPr>
          <w:rFonts w:ascii="Times New Roman" w:hAnsi="Times New Roman"/>
        </w:rPr>
      </w:pPr>
    </w:p>
    <w:p w14:paraId="6ECCF23E" w14:textId="77777777" w:rsidR="006D3E64" w:rsidRPr="006D3E64" w:rsidRDefault="006D3E64" w:rsidP="006D3E64">
      <w:pPr>
        <w:adjustRightInd/>
        <w:spacing w:line="276" w:lineRule="auto"/>
        <w:rPr>
          <w:rFonts w:ascii="Times New Roman" w:hAnsi="Times New Roman"/>
        </w:rPr>
      </w:pPr>
      <w:r w:rsidRPr="006D3E64">
        <w:rPr>
          <w:rFonts w:ascii="Times New Roman" w:hAnsi="Times New Roman" w:hint="eastAsia"/>
        </w:rPr>
        <w:lastRenderedPageBreak/>
        <w:t>六　前各号のいずれかに該当する事実があつた後二年を経過しない者を契約の履行に当たり代理人、支配人その他の使用人として使用した者</w:t>
      </w:r>
    </w:p>
    <w:p w14:paraId="47761E3F" w14:textId="77777777" w:rsidR="006D3E64" w:rsidRPr="006D3E64" w:rsidRDefault="006D3E64" w:rsidP="006D3E64">
      <w:pPr>
        <w:adjustRightInd/>
        <w:spacing w:line="276" w:lineRule="auto"/>
        <w:rPr>
          <w:rFonts w:ascii="Times New Roman" w:hAnsi="Times New Roman"/>
        </w:rPr>
      </w:pPr>
    </w:p>
    <w:p w14:paraId="51957D42" w14:textId="2252E8DD" w:rsidR="0037183B" w:rsidRDefault="006D3E64" w:rsidP="009E0821">
      <w:pPr>
        <w:adjustRightInd/>
        <w:spacing w:line="276" w:lineRule="auto"/>
        <w:rPr>
          <w:rFonts w:ascii="Times New Roman" w:hAnsi="Times New Roman"/>
        </w:rPr>
      </w:pPr>
      <w:r w:rsidRPr="006D3E64">
        <w:rPr>
          <w:rFonts w:ascii="Times New Roman" w:hAnsi="Times New Roman" w:hint="eastAsia"/>
        </w:rPr>
        <w:t>３　管理者は、前項の規定により報告を受けた場合において、前項各号のいずれかに該当する事実があり、その者を一般競争入札に参加させることが適当でないと認めるときは、その者について三年以内の期限を定めて一般競争入札に参加させないことができる。その者を代理人、支配人その他の使用人又は入札代理人として使用する者についても、また同様とする。</w:t>
      </w:r>
    </w:p>
    <w:p w14:paraId="6EF33580"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0889" w14:textId="77777777" w:rsidR="00562A80" w:rsidRDefault="00562A80">
      <w:r>
        <w:separator/>
      </w:r>
    </w:p>
  </w:endnote>
  <w:endnote w:type="continuationSeparator" w:id="0">
    <w:p w14:paraId="139B943A" w14:textId="77777777" w:rsidR="00562A80" w:rsidRDefault="0056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816F"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8D799" w14:textId="77777777" w:rsidR="00562A80" w:rsidRDefault="00562A80">
      <w:r>
        <w:rPr>
          <w:rFonts w:hAnsi="Times New Roman" w:cs="Times New Roman"/>
          <w:color w:val="auto"/>
          <w:sz w:val="2"/>
          <w:szCs w:val="2"/>
        </w:rPr>
        <w:continuationSeparator/>
      </w:r>
    </w:p>
  </w:footnote>
  <w:footnote w:type="continuationSeparator" w:id="0">
    <w:p w14:paraId="25D0B02D" w14:textId="77777777" w:rsidR="00562A80" w:rsidRDefault="00562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CDA5"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6BDD"/>
    <w:rsid w:val="000114B1"/>
    <w:rsid w:val="00014C06"/>
    <w:rsid w:val="00023C04"/>
    <w:rsid w:val="00035606"/>
    <w:rsid w:val="00037869"/>
    <w:rsid w:val="00052C26"/>
    <w:rsid w:val="000A25F7"/>
    <w:rsid w:val="000B54BD"/>
    <w:rsid w:val="000C66C0"/>
    <w:rsid w:val="000C7080"/>
    <w:rsid w:val="000D2DE9"/>
    <w:rsid w:val="000D4291"/>
    <w:rsid w:val="000D6D79"/>
    <w:rsid w:val="000E4B13"/>
    <w:rsid w:val="000E6A1D"/>
    <w:rsid w:val="000F4D69"/>
    <w:rsid w:val="00116635"/>
    <w:rsid w:val="001221B2"/>
    <w:rsid w:val="00146F60"/>
    <w:rsid w:val="00151480"/>
    <w:rsid w:val="0016302F"/>
    <w:rsid w:val="00191BDC"/>
    <w:rsid w:val="001935D4"/>
    <w:rsid w:val="001A081E"/>
    <w:rsid w:val="001B00C5"/>
    <w:rsid w:val="001D63D5"/>
    <w:rsid w:val="001E4501"/>
    <w:rsid w:val="0020369E"/>
    <w:rsid w:val="002133FC"/>
    <w:rsid w:val="00237015"/>
    <w:rsid w:val="00254A71"/>
    <w:rsid w:val="00265F38"/>
    <w:rsid w:val="00273BC7"/>
    <w:rsid w:val="00280B99"/>
    <w:rsid w:val="0028136D"/>
    <w:rsid w:val="00282DE7"/>
    <w:rsid w:val="00286EA5"/>
    <w:rsid w:val="002A254D"/>
    <w:rsid w:val="002B6BB6"/>
    <w:rsid w:val="002C1CFF"/>
    <w:rsid w:val="002E1FF4"/>
    <w:rsid w:val="002F050B"/>
    <w:rsid w:val="00304B4E"/>
    <w:rsid w:val="0031215B"/>
    <w:rsid w:val="0032180F"/>
    <w:rsid w:val="00337EAB"/>
    <w:rsid w:val="00352097"/>
    <w:rsid w:val="0035758D"/>
    <w:rsid w:val="0037183B"/>
    <w:rsid w:val="00371FAC"/>
    <w:rsid w:val="00372286"/>
    <w:rsid w:val="00373B72"/>
    <w:rsid w:val="0039113A"/>
    <w:rsid w:val="00393430"/>
    <w:rsid w:val="00395E8A"/>
    <w:rsid w:val="003A459E"/>
    <w:rsid w:val="003B03D9"/>
    <w:rsid w:val="003D7D39"/>
    <w:rsid w:val="003F1F3E"/>
    <w:rsid w:val="003F582D"/>
    <w:rsid w:val="004026F9"/>
    <w:rsid w:val="0040527C"/>
    <w:rsid w:val="00424073"/>
    <w:rsid w:val="00437389"/>
    <w:rsid w:val="00437AB8"/>
    <w:rsid w:val="00484743"/>
    <w:rsid w:val="00493A09"/>
    <w:rsid w:val="004A3BB0"/>
    <w:rsid w:val="004B1B49"/>
    <w:rsid w:val="004D3ED8"/>
    <w:rsid w:val="005024C6"/>
    <w:rsid w:val="00512FE3"/>
    <w:rsid w:val="005148E5"/>
    <w:rsid w:val="0052318C"/>
    <w:rsid w:val="00554CF2"/>
    <w:rsid w:val="005570E2"/>
    <w:rsid w:val="00562A80"/>
    <w:rsid w:val="00565B36"/>
    <w:rsid w:val="00570E12"/>
    <w:rsid w:val="00571868"/>
    <w:rsid w:val="00581AA0"/>
    <w:rsid w:val="005838F8"/>
    <w:rsid w:val="005916AC"/>
    <w:rsid w:val="005A27C2"/>
    <w:rsid w:val="005A5215"/>
    <w:rsid w:val="005D46AF"/>
    <w:rsid w:val="005E314C"/>
    <w:rsid w:val="005F7DED"/>
    <w:rsid w:val="00605C08"/>
    <w:rsid w:val="006229A0"/>
    <w:rsid w:val="00635303"/>
    <w:rsid w:val="006410BD"/>
    <w:rsid w:val="0064167F"/>
    <w:rsid w:val="00641EF7"/>
    <w:rsid w:val="006538BE"/>
    <w:rsid w:val="006732BD"/>
    <w:rsid w:val="00673772"/>
    <w:rsid w:val="00685E47"/>
    <w:rsid w:val="00686F3E"/>
    <w:rsid w:val="0069704C"/>
    <w:rsid w:val="006A4EA1"/>
    <w:rsid w:val="006C26FC"/>
    <w:rsid w:val="006C4EED"/>
    <w:rsid w:val="006D3E64"/>
    <w:rsid w:val="006E190A"/>
    <w:rsid w:val="00702430"/>
    <w:rsid w:val="00702701"/>
    <w:rsid w:val="00715432"/>
    <w:rsid w:val="00724725"/>
    <w:rsid w:val="00726769"/>
    <w:rsid w:val="00733AC4"/>
    <w:rsid w:val="00734804"/>
    <w:rsid w:val="00734DB9"/>
    <w:rsid w:val="00741C9E"/>
    <w:rsid w:val="00744F3B"/>
    <w:rsid w:val="007508DA"/>
    <w:rsid w:val="007527CA"/>
    <w:rsid w:val="007561D8"/>
    <w:rsid w:val="00760238"/>
    <w:rsid w:val="00777FEB"/>
    <w:rsid w:val="00795F63"/>
    <w:rsid w:val="007C6B54"/>
    <w:rsid w:val="007D1CD8"/>
    <w:rsid w:val="007E031F"/>
    <w:rsid w:val="0080089A"/>
    <w:rsid w:val="00816E33"/>
    <w:rsid w:val="00827847"/>
    <w:rsid w:val="008330DC"/>
    <w:rsid w:val="00836903"/>
    <w:rsid w:val="00850BEC"/>
    <w:rsid w:val="00866D27"/>
    <w:rsid w:val="0088553A"/>
    <w:rsid w:val="008A7DC1"/>
    <w:rsid w:val="008B18D8"/>
    <w:rsid w:val="008C04C4"/>
    <w:rsid w:val="008C1E63"/>
    <w:rsid w:val="008D2450"/>
    <w:rsid w:val="008D721A"/>
    <w:rsid w:val="008E236E"/>
    <w:rsid w:val="008E2B8B"/>
    <w:rsid w:val="008F17EB"/>
    <w:rsid w:val="008F3909"/>
    <w:rsid w:val="008F3B21"/>
    <w:rsid w:val="00914AC8"/>
    <w:rsid w:val="009458F5"/>
    <w:rsid w:val="009638DA"/>
    <w:rsid w:val="0096670C"/>
    <w:rsid w:val="00977345"/>
    <w:rsid w:val="009962DE"/>
    <w:rsid w:val="009A4732"/>
    <w:rsid w:val="009A730A"/>
    <w:rsid w:val="009A74CC"/>
    <w:rsid w:val="009D6A4B"/>
    <w:rsid w:val="009E0821"/>
    <w:rsid w:val="009E52C7"/>
    <w:rsid w:val="009E5579"/>
    <w:rsid w:val="009F5F5C"/>
    <w:rsid w:val="00A10E99"/>
    <w:rsid w:val="00A137FF"/>
    <w:rsid w:val="00A1490E"/>
    <w:rsid w:val="00A170C1"/>
    <w:rsid w:val="00A24257"/>
    <w:rsid w:val="00A3236F"/>
    <w:rsid w:val="00A409EC"/>
    <w:rsid w:val="00A52E47"/>
    <w:rsid w:val="00A671DC"/>
    <w:rsid w:val="00A738A9"/>
    <w:rsid w:val="00A7732E"/>
    <w:rsid w:val="00A954C1"/>
    <w:rsid w:val="00AC6A42"/>
    <w:rsid w:val="00AD269A"/>
    <w:rsid w:val="00AD7211"/>
    <w:rsid w:val="00AE0C80"/>
    <w:rsid w:val="00AE263E"/>
    <w:rsid w:val="00AF1515"/>
    <w:rsid w:val="00AF1F67"/>
    <w:rsid w:val="00AF31D8"/>
    <w:rsid w:val="00AF4001"/>
    <w:rsid w:val="00B16CF0"/>
    <w:rsid w:val="00B17575"/>
    <w:rsid w:val="00B422CE"/>
    <w:rsid w:val="00B722E6"/>
    <w:rsid w:val="00B81E6E"/>
    <w:rsid w:val="00B81F26"/>
    <w:rsid w:val="00B82877"/>
    <w:rsid w:val="00B8599D"/>
    <w:rsid w:val="00B905A4"/>
    <w:rsid w:val="00BA7FB0"/>
    <w:rsid w:val="00BB3F26"/>
    <w:rsid w:val="00BD0FCC"/>
    <w:rsid w:val="00BD4EBB"/>
    <w:rsid w:val="00BE23EB"/>
    <w:rsid w:val="00C036FC"/>
    <w:rsid w:val="00C063F8"/>
    <w:rsid w:val="00C11245"/>
    <w:rsid w:val="00C346A1"/>
    <w:rsid w:val="00C51CBF"/>
    <w:rsid w:val="00C52491"/>
    <w:rsid w:val="00C578EA"/>
    <w:rsid w:val="00C610D7"/>
    <w:rsid w:val="00C62B0B"/>
    <w:rsid w:val="00C93B8C"/>
    <w:rsid w:val="00CA547F"/>
    <w:rsid w:val="00CB5193"/>
    <w:rsid w:val="00CE3E7E"/>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0CE3"/>
    <w:rsid w:val="00DD33DE"/>
    <w:rsid w:val="00DF0E6D"/>
    <w:rsid w:val="00E010EA"/>
    <w:rsid w:val="00E05C21"/>
    <w:rsid w:val="00E24644"/>
    <w:rsid w:val="00E30ECD"/>
    <w:rsid w:val="00E3768D"/>
    <w:rsid w:val="00E63FD6"/>
    <w:rsid w:val="00E83500"/>
    <w:rsid w:val="00E87EB3"/>
    <w:rsid w:val="00EA7D61"/>
    <w:rsid w:val="00EB47E2"/>
    <w:rsid w:val="00EC3077"/>
    <w:rsid w:val="00EE04BF"/>
    <w:rsid w:val="00EF005B"/>
    <w:rsid w:val="00F54132"/>
    <w:rsid w:val="00F973F6"/>
    <w:rsid w:val="00FE5C90"/>
    <w:rsid w:val="00FF13E9"/>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4E39EB"/>
  <w15:chartTrackingRefBased/>
  <w15:docId w15:val="{E4294B04-F69C-49DF-A82B-B903C1B5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D9367-CAF8-4743-B612-7C9A3D12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（企総）藤井 愛空</dc:creator>
  <cp:keywords/>
  <cp:lastModifiedBy>（企総）藤井 愛空</cp:lastModifiedBy>
  <cp:revision>2</cp:revision>
  <cp:lastPrinted>2026-08-14T06:14:00Z</cp:lastPrinted>
  <dcterms:created xsi:type="dcterms:W3CDTF">2026-08-14T07:11:00Z</dcterms:created>
  <dcterms:modified xsi:type="dcterms:W3CDTF">2026-08-14T07:11:00Z</dcterms:modified>
</cp:coreProperties>
</file>